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A" w:rsidRPr="00042041" w:rsidRDefault="00FE7D2B" w:rsidP="00550371">
      <w:pPr>
        <w:jc w:val="center"/>
        <w:rPr>
          <w:b/>
          <w:sz w:val="36"/>
          <w:szCs w:val="44"/>
        </w:rPr>
      </w:pPr>
      <w:r w:rsidRPr="00042041">
        <w:rPr>
          <w:rFonts w:hint="eastAsia"/>
          <w:b/>
          <w:sz w:val="36"/>
          <w:szCs w:val="44"/>
        </w:rPr>
        <w:t>2020</w:t>
      </w:r>
      <w:r w:rsidRPr="00042041">
        <w:rPr>
          <w:rFonts w:hint="eastAsia"/>
          <w:b/>
          <w:sz w:val="36"/>
          <w:szCs w:val="44"/>
        </w:rPr>
        <w:t>年室外雕塑</w:t>
      </w:r>
      <w:r w:rsidR="0053079B" w:rsidRPr="00042041">
        <w:rPr>
          <w:rFonts w:hint="eastAsia"/>
          <w:b/>
          <w:sz w:val="36"/>
          <w:szCs w:val="44"/>
        </w:rPr>
        <w:t>展项</w:t>
      </w:r>
      <w:r w:rsidRPr="00042041">
        <w:rPr>
          <w:rFonts w:hint="eastAsia"/>
          <w:b/>
          <w:sz w:val="36"/>
          <w:szCs w:val="44"/>
        </w:rPr>
        <w:t>维护和保养项目</w:t>
      </w:r>
      <w:r w:rsidR="0093395A" w:rsidRPr="00042041">
        <w:rPr>
          <w:rFonts w:hint="eastAsia"/>
          <w:b/>
          <w:sz w:val="36"/>
          <w:szCs w:val="44"/>
        </w:rPr>
        <w:t>采购通知书</w:t>
      </w:r>
    </w:p>
    <w:p w:rsidR="00281D5C" w:rsidRPr="00042041" w:rsidRDefault="00281D5C" w:rsidP="00D55E86">
      <w:pPr>
        <w:wordWrap w:val="0"/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编号：</w:t>
      </w:r>
      <w:r w:rsidR="00550371" w:rsidRPr="00042041">
        <w:rPr>
          <w:rFonts w:ascii="仿宋" w:eastAsia="仿宋" w:hAnsi="仿宋" w:hint="eastAsia"/>
          <w:sz w:val="24"/>
          <w:szCs w:val="24"/>
        </w:rPr>
        <w:t>DTKJG-YFWH-2020-00</w:t>
      </w:r>
      <w:r w:rsidR="003865D4" w:rsidRPr="00042041">
        <w:rPr>
          <w:rFonts w:ascii="仿宋" w:eastAsia="仿宋" w:hAnsi="仿宋" w:hint="eastAsia"/>
          <w:sz w:val="24"/>
          <w:szCs w:val="24"/>
        </w:rPr>
        <w:t>3</w:t>
      </w:r>
      <w:r w:rsidR="00D55E86" w:rsidRPr="00042041">
        <w:rPr>
          <w:rFonts w:ascii="仿宋" w:eastAsia="仿宋" w:hAnsi="仿宋" w:hint="eastAsia"/>
          <w:sz w:val="24"/>
          <w:szCs w:val="24"/>
        </w:rPr>
        <w:t xml:space="preserve"> </w:t>
      </w:r>
    </w:p>
    <w:p w:rsidR="003411B9" w:rsidRPr="00042041" w:rsidRDefault="00281D5C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ab/>
      </w:r>
      <w:r w:rsidR="003411B9" w:rsidRPr="00042041">
        <w:rPr>
          <w:rFonts w:ascii="仿宋" w:eastAsia="仿宋" w:hAnsi="仿宋" w:hint="eastAsia"/>
          <w:sz w:val="24"/>
          <w:szCs w:val="24"/>
        </w:rPr>
        <w:t>根据《中华人民共和国采购法》第四十条规定，我馆现对以下</w:t>
      </w:r>
      <w:r w:rsidR="00FE7D2B" w:rsidRPr="00042041">
        <w:rPr>
          <w:rFonts w:ascii="仿宋" w:eastAsia="仿宋" w:hAnsi="仿宋" w:hint="eastAsia"/>
          <w:sz w:val="24"/>
          <w:szCs w:val="24"/>
        </w:rPr>
        <w:t>项目</w:t>
      </w:r>
      <w:r w:rsidR="003411B9" w:rsidRPr="00042041">
        <w:rPr>
          <w:rFonts w:ascii="仿宋" w:eastAsia="仿宋" w:hAnsi="仿宋" w:hint="eastAsia"/>
          <w:sz w:val="24"/>
          <w:szCs w:val="24"/>
        </w:rPr>
        <w:t>进行采购，请你单位就以下内容进行书面报价。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一、采购内容</w:t>
      </w:r>
    </w:p>
    <w:p w:rsidR="003411B9" w:rsidRPr="00042041" w:rsidRDefault="00E3197D" w:rsidP="0053079B">
      <w:pPr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中国杭州低碳科技馆</w:t>
      </w:r>
      <w:r w:rsidR="00FE7D2B" w:rsidRPr="00042041">
        <w:rPr>
          <w:rFonts w:ascii="仿宋" w:eastAsia="仿宋" w:hAnsi="仿宋" w:hint="eastAsia"/>
          <w:sz w:val="24"/>
          <w:szCs w:val="24"/>
        </w:rPr>
        <w:t>2020年室外雕塑</w:t>
      </w:r>
      <w:r w:rsidR="0053079B" w:rsidRPr="00042041">
        <w:rPr>
          <w:rFonts w:ascii="仿宋" w:eastAsia="仿宋" w:hAnsi="仿宋" w:hint="eastAsia"/>
          <w:sz w:val="24"/>
          <w:szCs w:val="24"/>
        </w:rPr>
        <w:t>展项</w:t>
      </w:r>
      <w:r w:rsidR="00FE7D2B" w:rsidRPr="00042041">
        <w:rPr>
          <w:rFonts w:ascii="仿宋" w:eastAsia="仿宋" w:hAnsi="仿宋" w:hint="eastAsia"/>
          <w:sz w:val="24"/>
          <w:szCs w:val="24"/>
        </w:rPr>
        <w:t>维护和保养项目，维护期1个自然年。</w:t>
      </w:r>
      <w:r w:rsidRPr="00042041">
        <w:rPr>
          <w:rFonts w:ascii="仿宋" w:eastAsia="仿宋" w:hAnsi="仿宋" w:hint="eastAsia"/>
          <w:sz w:val="24"/>
          <w:szCs w:val="24"/>
        </w:rPr>
        <w:t>（详细内容见附件1）。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二、预算金额：</w:t>
      </w:r>
      <w:r w:rsidR="00FE7D2B" w:rsidRPr="00042041">
        <w:rPr>
          <w:rFonts w:ascii="仿宋" w:eastAsia="仿宋" w:hAnsi="仿宋" w:hint="eastAsia"/>
          <w:sz w:val="24"/>
          <w:szCs w:val="24"/>
        </w:rPr>
        <w:t>100000</w:t>
      </w:r>
      <w:r w:rsidRPr="00042041">
        <w:rPr>
          <w:rFonts w:ascii="仿宋" w:eastAsia="仿宋" w:hAnsi="仿宋" w:hint="eastAsia"/>
          <w:sz w:val="24"/>
          <w:szCs w:val="24"/>
        </w:rPr>
        <w:t>元。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 xml:space="preserve">四、报价表（见附件1）  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五、报价文件组成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1、营业执照、企业资质副本复印件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2、报价表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六、报价须知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1、报价截止时间为2019年1</w:t>
      </w:r>
      <w:r w:rsidR="00550371" w:rsidRPr="00042041">
        <w:rPr>
          <w:rFonts w:ascii="仿宋" w:eastAsia="仿宋" w:hAnsi="仿宋" w:hint="eastAsia"/>
          <w:sz w:val="24"/>
          <w:szCs w:val="24"/>
        </w:rPr>
        <w:t>2</w:t>
      </w:r>
      <w:r w:rsidRPr="00042041">
        <w:rPr>
          <w:rFonts w:ascii="仿宋" w:eastAsia="仿宋" w:hAnsi="仿宋" w:hint="eastAsia"/>
          <w:sz w:val="24"/>
          <w:szCs w:val="24"/>
        </w:rPr>
        <w:t>月</w:t>
      </w:r>
      <w:r w:rsidR="0093395A" w:rsidRPr="00042041">
        <w:rPr>
          <w:rFonts w:ascii="仿宋" w:eastAsia="仿宋" w:hAnsi="仿宋" w:hint="eastAsia"/>
          <w:sz w:val="24"/>
          <w:szCs w:val="24"/>
        </w:rPr>
        <w:t>2</w:t>
      </w:r>
      <w:r w:rsidR="00DE0023" w:rsidRPr="00042041">
        <w:rPr>
          <w:rFonts w:ascii="仿宋" w:eastAsia="仿宋" w:hAnsi="仿宋" w:hint="eastAsia"/>
          <w:sz w:val="24"/>
          <w:szCs w:val="24"/>
        </w:rPr>
        <w:t>5</w:t>
      </w:r>
      <w:r w:rsidRPr="00042041">
        <w:rPr>
          <w:rFonts w:ascii="仿宋" w:eastAsia="仿宋" w:hAnsi="仿宋" w:hint="eastAsia"/>
          <w:sz w:val="24"/>
          <w:szCs w:val="24"/>
        </w:rPr>
        <w:t>日17:00；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2、三方报价结果公示无疑义后签订合同；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3、报价供应商须一次性报出不得更改的价格，报价须使用封条密封；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4、报价供应商不得虚报各项技术指标，所供物品必须符合相应的技术要求；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5、报价包括运送、安装、调试、税金及相关费用；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6、成交原则：符合采购要求的前提下,最低价成交；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7、采购合同：《成交通知书》发出后由中标供应方按规定时间与采购方签订；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8、如有不明，可联系采购方，联系电话：0571-87119539（诸女士）</w:t>
      </w:r>
    </w:p>
    <w:p w:rsidR="003411B9" w:rsidRPr="00042041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3411B9" w:rsidRPr="00042041" w:rsidRDefault="003411B9" w:rsidP="00550371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62063A" w:rsidRPr="00042041" w:rsidRDefault="003411B9" w:rsidP="00550371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  <w:r w:rsidRPr="00042041">
        <w:rPr>
          <w:rFonts w:ascii="仿宋" w:eastAsia="仿宋" w:hAnsi="仿宋" w:hint="eastAsia"/>
          <w:sz w:val="24"/>
          <w:szCs w:val="24"/>
        </w:rPr>
        <w:t>2019年</w:t>
      </w:r>
      <w:r w:rsidR="005172A5" w:rsidRPr="00042041">
        <w:rPr>
          <w:rFonts w:ascii="仿宋" w:eastAsia="仿宋" w:hAnsi="仿宋" w:hint="eastAsia"/>
          <w:sz w:val="24"/>
          <w:szCs w:val="24"/>
        </w:rPr>
        <w:t>1</w:t>
      </w:r>
      <w:r w:rsidR="00550371" w:rsidRPr="00042041">
        <w:rPr>
          <w:rFonts w:ascii="仿宋" w:eastAsia="仿宋" w:hAnsi="仿宋" w:hint="eastAsia"/>
          <w:sz w:val="24"/>
          <w:szCs w:val="24"/>
        </w:rPr>
        <w:t>2</w:t>
      </w:r>
      <w:r w:rsidRPr="00042041">
        <w:rPr>
          <w:rFonts w:ascii="仿宋" w:eastAsia="仿宋" w:hAnsi="仿宋" w:hint="eastAsia"/>
          <w:sz w:val="24"/>
          <w:szCs w:val="24"/>
        </w:rPr>
        <w:t>月</w:t>
      </w:r>
      <w:r w:rsidR="00550371" w:rsidRPr="00042041">
        <w:rPr>
          <w:rFonts w:ascii="仿宋" w:eastAsia="仿宋" w:hAnsi="仿宋" w:hint="eastAsia"/>
          <w:sz w:val="24"/>
          <w:szCs w:val="24"/>
        </w:rPr>
        <w:t>2</w:t>
      </w:r>
      <w:r w:rsidR="00C770A2" w:rsidRPr="00042041">
        <w:rPr>
          <w:rFonts w:ascii="仿宋" w:eastAsia="仿宋" w:hAnsi="仿宋" w:hint="eastAsia"/>
          <w:sz w:val="24"/>
          <w:szCs w:val="24"/>
        </w:rPr>
        <w:t>1</w:t>
      </w:r>
      <w:r w:rsidRPr="00042041">
        <w:rPr>
          <w:rFonts w:ascii="仿宋" w:eastAsia="仿宋" w:hAnsi="仿宋" w:hint="eastAsia"/>
          <w:sz w:val="24"/>
          <w:szCs w:val="24"/>
        </w:rPr>
        <w:t>日</w:t>
      </w:r>
    </w:p>
    <w:p w:rsidR="00E3197D" w:rsidRPr="00042041" w:rsidRDefault="00E3197D" w:rsidP="00550371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</w:p>
    <w:p w:rsidR="00550371" w:rsidRPr="00042041" w:rsidRDefault="00550371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042041">
        <w:rPr>
          <w:rFonts w:ascii="仿宋" w:eastAsia="仿宋" w:hAnsi="仿宋"/>
          <w:b/>
          <w:sz w:val="24"/>
          <w:szCs w:val="24"/>
        </w:rPr>
        <w:br w:type="page"/>
      </w:r>
    </w:p>
    <w:p w:rsidR="00E3197D" w:rsidRPr="00042041" w:rsidRDefault="00E3197D" w:rsidP="00E3197D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042041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E3197D" w:rsidRPr="00042041" w:rsidRDefault="00E3197D" w:rsidP="00E3197D">
      <w:pPr>
        <w:pStyle w:val="a7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8"/>
          <w:szCs w:val="28"/>
        </w:rPr>
      </w:pPr>
      <w:r w:rsidRPr="00042041">
        <w:rPr>
          <w:rFonts w:ascii="仿宋" w:eastAsia="仿宋" w:hAnsi="仿宋" w:hint="eastAsia"/>
          <w:b/>
          <w:sz w:val="28"/>
          <w:szCs w:val="28"/>
        </w:rPr>
        <w:t>三方报价表</w:t>
      </w:r>
    </w:p>
    <w:p w:rsidR="00E3197D" w:rsidRPr="00042041" w:rsidRDefault="00E3197D" w:rsidP="00FE7D2B">
      <w:pPr>
        <w:pStyle w:val="a7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tbl>
      <w:tblPr>
        <w:tblStyle w:val="a6"/>
        <w:tblW w:w="0" w:type="auto"/>
        <w:tblInd w:w="373" w:type="dxa"/>
        <w:tblLook w:val="04A0"/>
      </w:tblPr>
      <w:tblGrid>
        <w:gridCol w:w="728"/>
        <w:gridCol w:w="5941"/>
        <w:gridCol w:w="1396"/>
      </w:tblGrid>
      <w:tr w:rsidR="00FE7D2B" w:rsidRPr="00042041" w:rsidTr="000F1557">
        <w:trPr>
          <w:trHeight w:val="339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</w:rPr>
              <w:t>序号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53079B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rStyle w:val="words-outer-wrap"/>
                <w:rFonts w:asciiTheme="minorEastAsia" w:eastAsiaTheme="minorEastAsia" w:hAnsiTheme="minorEastAsia" w:cstheme="minorBidi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</w:rPr>
              <w:t>服务内容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FE7D2B" w:rsidRPr="00042041" w:rsidRDefault="000F1557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center"/>
              <w:rPr>
                <w:rStyle w:val="words-outer-wrap"/>
                <w:rFonts w:asciiTheme="minorEastAsia" w:eastAsiaTheme="minorEastAsia" w:hAnsiTheme="minorEastAsia" w:cstheme="minorBidi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</w:rPr>
              <w:t>金额</w:t>
            </w:r>
          </w:p>
        </w:tc>
      </w:tr>
      <w:tr w:rsidR="00FE7D2B" w:rsidRPr="00042041" w:rsidTr="000F1557">
        <w:trPr>
          <w:trHeight w:val="255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1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 w:rsidRPr="00042041">
              <w:rPr>
                <w:rFonts w:hAnsi="宋体" w:hint="eastAsia"/>
                <w:sz w:val="21"/>
                <w:szCs w:val="21"/>
              </w:rPr>
              <w:t>定期（每月1次）为室外雕塑展项擦拭表面灰尘、污渍；</w:t>
            </w:r>
          </w:p>
        </w:tc>
        <w:tc>
          <w:tcPr>
            <w:tcW w:w="1396" w:type="dxa"/>
            <w:tcBorders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684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2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Times New Roman" w:hAnsi="Times New Roman"/>
                <w:bCs/>
                <w:snapToGrid w:val="0"/>
                <w:szCs w:val="21"/>
              </w:rPr>
            </w:pPr>
            <w:r w:rsidRPr="00042041">
              <w:rPr>
                <w:rFonts w:hAnsi="宋体" w:hint="eastAsia"/>
                <w:szCs w:val="21"/>
              </w:rPr>
              <w:t>专人负责定期检查维护室外雕塑展项，对整体结构、焊接点进行定时定点检查，发现缺陷及时消除；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348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3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Theme="minorEastAsia" w:hAnsiTheme="minorEastAsia"/>
                <w:szCs w:val="21"/>
              </w:rPr>
            </w:pPr>
            <w:r w:rsidRPr="00042041">
              <w:rPr>
                <w:rFonts w:hAnsi="宋体" w:hint="eastAsia"/>
                <w:szCs w:val="21"/>
              </w:rPr>
              <w:t>维护保养室外雕塑展项的表面漆膜涂层，金属表面须进行防腐蚀和上光清洁；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1140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4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Fonts w:hAnsi="宋体" w:hint="eastAsia"/>
                <w:sz w:val="21"/>
                <w:szCs w:val="21"/>
              </w:rPr>
              <w:t>定期（每月1次）为《编钟》展项钢丝绳润滑保养；根据钢丝绳磨损程度，及时更换钢丝绳；定期（每月1次）检查《编钟》展项钟锤、编钟本体及固定部件，钟锤破损、丢失及时更换处理，编钟本体及固定部件松动及时焊接加固，并有针对性地进行结构、造型、外观等合理化改进。《编钟》防锈油漆刷新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697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5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Times New Roman" w:hAnsi="Times New Roman"/>
                <w:bCs/>
                <w:snapToGrid w:val="0"/>
                <w:szCs w:val="21"/>
              </w:rPr>
            </w:pPr>
            <w:r w:rsidRPr="00042041">
              <w:rPr>
                <w:rFonts w:hAnsi="宋体" w:hint="eastAsia"/>
                <w:szCs w:val="21"/>
              </w:rPr>
              <w:t>定期（每月1次）检查《鼠与人的对话》展项，发现问题和安全隐患及时消除；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456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6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Fonts w:hAnsi="宋体" w:hint="eastAsia"/>
                <w:sz w:val="21"/>
                <w:szCs w:val="21"/>
              </w:rPr>
              <w:t>用油漆刷新展项《呼吸》上的字体，保持字体整洁、清晰，不破坏整体艺术效果，并对周边场景进行定期清扫；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684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7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a"/>
              <w:tabs>
                <w:tab w:val="left" w:pos="4935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Times New Roman" w:hAnsi="Times New Roman"/>
                <w:bCs/>
                <w:snapToGrid w:val="0"/>
                <w:szCs w:val="21"/>
              </w:rPr>
            </w:pPr>
            <w:r w:rsidRPr="00042041">
              <w:rPr>
                <w:rFonts w:hAnsi="宋体" w:hint="eastAsia"/>
                <w:szCs w:val="21"/>
              </w:rPr>
              <w:t>定期（每月1次）对展项《低碳出行》的自行车本体及音乐控制系统进行维护。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348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8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tabs>
                <w:tab w:val="left" w:pos="540"/>
              </w:tabs>
              <w:adjustRightInd w:val="0"/>
              <w:snapToGrid w:val="0"/>
              <w:spacing w:line="276" w:lineRule="auto"/>
              <w:rPr>
                <w:rStyle w:val="words-outer-wrap"/>
                <w:rFonts w:ascii="宋体" w:hAnsi="宋体"/>
                <w:szCs w:val="21"/>
              </w:rPr>
            </w:pPr>
            <w:r w:rsidRPr="00042041">
              <w:rPr>
                <w:rFonts w:ascii="宋体" w:hAnsi="宋体" w:hint="eastAsia"/>
                <w:szCs w:val="21"/>
              </w:rPr>
              <w:t>定期（每月1次）对《光轮小屋》的植物、挂件进行修缮工作。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255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9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Fonts w:hAnsi="宋体" w:hint="eastAsia"/>
                <w:sz w:val="21"/>
                <w:szCs w:val="21"/>
              </w:rPr>
              <w:t>对艺术装置艺术性进行提升，提出建议、措施,并实施。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FE7D2B" w:rsidRPr="00042041" w:rsidTr="000F1557">
        <w:trPr>
          <w:trHeight w:val="255"/>
        </w:trPr>
        <w:tc>
          <w:tcPr>
            <w:tcW w:w="728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Style w:val="words-outer-wrap"/>
                <w:rFonts w:asciiTheme="minorEastAsia" w:eastAsiaTheme="minorEastAsia" w:hAnsiTheme="minorEastAsia" w:cstheme="minorBidi" w:hint="eastAsia"/>
                <w:sz w:val="21"/>
                <w:szCs w:val="21"/>
              </w:rPr>
              <w:t>10</w:t>
            </w:r>
          </w:p>
        </w:tc>
        <w:tc>
          <w:tcPr>
            <w:tcW w:w="5941" w:type="dxa"/>
            <w:vAlign w:val="center"/>
          </w:tcPr>
          <w:p w:rsidR="00FE7D2B" w:rsidRPr="00042041" w:rsidRDefault="00FE7D2B" w:rsidP="000F1557">
            <w:pPr>
              <w:pStyle w:val="a9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042041">
              <w:rPr>
                <w:rFonts w:hAnsi="宋体" w:hint="eastAsia"/>
                <w:sz w:val="21"/>
                <w:szCs w:val="21"/>
              </w:rPr>
              <w:t>突发性故障处置（3小时内技术人员到场）</w:t>
            </w:r>
          </w:p>
        </w:tc>
        <w:tc>
          <w:tcPr>
            <w:tcW w:w="1396" w:type="dxa"/>
            <w:tcBorders>
              <w:top w:val="nil"/>
            </w:tcBorders>
          </w:tcPr>
          <w:p w:rsidR="00FE7D2B" w:rsidRPr="00042041" w:rsidRDefault="00FE7D2B" w:rsidP="00A06855">
            <w:pPr>
              <w:pStyle w:val="a9"/>
              <w:adjustRightInd w:val="0"/>
              <w:snapToGrid w:val="0"/>
              <w:spacing w:before="0" w:beforeAutospacing="0" w:after="0" w:afterAutospacing="0"/>
              <w:jc w:val="both"/>
              <w:rPr>
                <w:rStyle w:val="words-outer-wrap"/>
                <w:rFonts w:asciiTheme="minorEastAsia" w:eastAsiaTheme="minorEastAsia" w:hAnsiTheme="minorEastAsia" w:cstheme="minorBidi"/>
                <w:sz w:val="20"/>
              </w:rPr>
            </w:pPr>
          </w:p>
        </w:tc>
      </w:tr>
    </w:tbl>
    <w:p w:rsidR="00E3197D" w:rsidRPr="00042041" w:rsidRDefault="00E3197D" w:rsidP="005172A5">
      <w:pPr>
        <w:spacing w:line="360" w:lineRule="auto"/>
        <w:jc w:val="right"/>
      </w:pPr>
    </w:p>
    <w:sectPr w:rsidR="00E3197D" w:rsidRPr="00042041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EB" w:rsidRDefault="003829EB" w:rsidP="00245350">
      <w:r>
        <w:separator/>
      </w:r>
    </w:p>
  </w:endnote>
  <w:endnote w:type="continuationSeparator" w:id="1">
    <w:p w:rsidR="003829EB" w:rsidRDefault="003829EB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EB" w:rsidRDefault="003829EB" w:rsidP="00245350">
      <w:r>
        <w:separator/>
      </w:r>
    </w:p>
  </w:footnote>
  <w:footnote w:type="continuationSeparator" w:id="1">
    <w:p w:rsidR="003829EB" w:rsidRDefault="003829EB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041"/>
    <w:rsid w:val="00042F5A"/>
    <w:rsid w:val="000903D8"/>
    <w:rsid w:val="000A45A7"/>
    <w:rsid w:val="000B6BC8"/>
    <w:rsid w:val="000B7B56"/>
    <w:rsid w:val="000D0AE7"/>
    <w:rsid w:val="000F1557"/>
    <w:rsid w:val="00101F5C"/>
    <w:rsid w:val="00124FEB"/>
    <w:rsid w:val="00161EF8"/>
    <w:rsid w:val="0018169D"/>
    <w:rsid w:val="001933AF"/>
    <w:rsid w:val="001978A2"/>
    <w:rsid w:val="001E7393"/>
    <w:rsid w:val="00210A36"/>
    <w:rsid w:val="002157F1"/>
    <w:rsid w:val="00217682"/>
    <w:rsid w:val="0024005F"/>
    <w:rsid w:val="002411EB"/>
    <w:rsid w:val="00245350"/>
    <w:rsid w:val="00281D5C"/>
    <w:rsid w:val="002A0127"/>
    <w:rsid w:val="002D4716"/>
    <w:rsid w:val="002F7053"/>
    <w:rsid w:val="002F72E9"/>
    <w:rsid w:val="00305B75"/>
    <w:rsid w:val="003411B9"/>
    <w:rsid w:val="003829EB"/>
    <w:rsid w:val="003865D4"/>
    <w:rsid w:val="003E7C09"/>
    <w:rsid w:val="0047776B"/>
    <w:rsid w:val="005172A5"/>
    <w:rsid w:val="00522AD8"/>
    <w:rsid w:val="0053079B"/>
    <w:rsid w:val="00550371"/>
    <w:rsid w:val="0055246E"/>
    <w:rsid w:val="00561550"/>
    <w:rsid w:val="00586E9E"/>
    <w:rsid w:val="00596EBC"/>
    <w:rsid w:val="005C340A"/>
    <w:rsid w:val="005D60EE"/>
    <w:rsid w:val="0062063A"/>
    <w:rsid w:val="00626FDD"/>
    <w:rsid w:val="006370DF"/>
    <w:rsid w:val="00692AF8"/>
    <w:rsid w:val="006E1A62"/>
    <w:rsid w:val="006E5C05"/>
    <w:rsid w:val="006F6BD7"/>
    <w:rsid w:val="00712535"/>
    <w:rsid w:val="007146C1"/>
    <w:rsid w:val="00723032"/>
    <w:rsid w:val="007535AA"/>
    <w:rsid w:val="007B21D7"/>
    <w:rsid w:val="00806320"/>
    <w:rsid w:val="00812606"/>
    <w:rsid w:val="0082148A"/>
    <w:rsid w:val="00826C6C"/>
    <w:rsid w:val="008A7EBE"/>
    <w:rsid w:val="008D3C4D"/>
    <w:rsid w:val="0093395A"/>
    <w:rsid w:val="009430DD"/>
    <w:rsid w:val="009654F3"/>
    <w:rsid w:val="0099458D"/>
    <w:rsid w:val="009A2469"/>
    <w:rsid w:val="009C115F"/>
    <w:rsid w:val="00A178AD"/>
    <w:rsid w:val="00AB70D4"/>
    <w:rsid w:val="00B7294E"/>
    <w:rsid w:val="00B96387"/>
    <w:rsid w:val="00BA7DA6"/>
    <w:rsid w:val="00BD38BC"/>
    <w:rsid w:val="00BF726C"/>
    <w:rsid w:val="00C75E69"/>
    <w:rsid w:val="00C770A2"/>
    <w:rsid w:val="00C84C23"/>
    <w:rsid w:val="00C8640B"/>
    <w:rsid w:val="00CC5B53"/>
    <w:rsid w:val="00D0622E"/>
    <w:rsid w:val="00D234CD"/>
    <w:rsid w:val="00D55E86"/>
    <w:rsid w:val="00D724CA"/>
    <w:rsid w:val="00D975E6"/>
    <w:rsid w:val="00DA061D"/>
    <w:rsid w:val="00DB1131"/>
    <w:rsid w:val="00DE0023"/>
    <w:rsid w:val="00DF3C57"/>
    <w:rsid w:val="00E3197D"/>
    <w:rsid w:val="00E81526"/>
    <w:rsid w:val="00E90852"/>
    <w:rsid w:val="00E97D65"/>
    <w:rsid w:val="00ED27BD"/>
    <w:rsid w:val="00F05206"/>
    <w:rsid w:val="00F20247"/>
    <w:rsid w:val="00F71E84"/>
    <w:rsid w:val="00F929E3"/>
    <w:rsid w:val="00FC471C"/>
    <w:rsid w:val="00FE48DE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E319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3197D"/>
  </w:style>
  <w:style w:type="character" w:customStyle="1" w:styleId="words-outer-wrap">
    <w:name w:val="words-outer-wrap"/>
    <w:basedOn w:val="a0"/>
    <w:rsid w:val="00FE7D2B"/>
  </w:style>
  <w:style w:type="paragraph" w:styleId="a9">
    <w:name w:val="Normal (Web)"/>
    <w:basedOn w:val="a"/>
    <w:rsid w:val="00FE7D2B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  <w:style w:type="character" w:customStyle="1" w:styleId="Char2">
    <w:name w:val="纯文本 Char"/>
    <w:link w:val="aa"/>
    <w:rsid w:val="00FE7D2B"/>
    <w:rPr>
      <w:rFonts w:ascii="宋体" w:hAnsi="Courier New"/>
    </w:rPr>
  </w:style>
  <w:style w:type="paragraph" w:styleId="aa">
    <w:name w:val="Plain Text"/>
    <w:basedOn w:val="a"/>
    <w:link w:val="Char2"/>
    <w:rsid w:val="00FE7D2B"/>
    <w:rPr>
      <w:rFonts w:ascii="宋体" w:hAnsi="Courier New"/>
    </w:rPr>
  </w:style>
  <w:style w:type="character" w:customStyle="1" w:styleId="Char10">
    <w:name w:val="纯文本 Char1"/>
    <w:basedOn w:val="a0"/>
    <w:link w:val="aa"/>
    <w:uiPriority w:val="99"/>
    <w:semiHidden/>
    <w:rsid w:val="00FE7D2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2019-12-21T01:29:00Z</cp:lastPrinted>
  <dcterms:created xsi:type="dcterms:W3CDTF">2019-11-14T08:52:00Z</dcterms:created>
  <dcterms:modified xsi:type="dcterms:W3CDTF">2019-12-21T06:34:00Z</dcterms:modified>
</cp:coreProperties>
</file>