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投标承诺书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中国杭州低碳科技馆：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我单位通过贵馆官网站，获悉____________项目以公开比选的方式选择供应商。我方已充分知晓采购公告中的相关要求，自愿就该采购项目进行投标。现就相关事项承诺如下：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1.未与其他供应商串通报价；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2.未与其他供应商围标报价；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3.不存在其他违反公开公平竞争的行为，本次报价为真实合法有效报价。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如违反上述承诺事项，愿按照相关法律法规的规定，列入诚信档案，承担相应的法律责任。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承诺单位：（盖章）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法定代表人：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 xml:space="preserve">    代  表 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日    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TFjNGUyZTg2MDI1MmI5NTE2YjVmM2NlMWQyODUifQ=="/>
  </w:docVars>
  <w:rsids>
    <w:rsidRoot w:val="233C7C6B"/>
    <w:rsid w:val="233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2023-09-17T08:03:00Z</dcterms:created>
  <dc:creator>冯斌</dc:creator>
  <cp:lastModifiedBy>冯斌</cp:lastModifiedBy>
  <dcterms:modified xsi:type="dcterms:W3CDTF">2023-09-17T08:04:06Z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334AAC1B1A8D421D9D81432F7CA560E1_11</vt:lpwstr>
  </property>
</Properties>
</file>