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8" w:rsidRDefault="00496D58" w:rsidP="00496D58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sz w:val="24"/>
          <w:szCs w:val="24"/>
        </w:rPr>
      </w:pPr>
      <w:r w:rsidRPr="008A62FA">
        <w:rPr>
          <w:rFonts w:ascii="仿宋" w:eastAsia="仿宋" w:hAnsi="仿宋"/>
          <w:b/>
          <w:sz w:val="24"/>
          <w:szCs w:val="24"/>
        </w:rPr>
        <w:t>附件</w:t>
      </w:r>
      <w:r w:rsidRPr="008A62FA">
        <w:rPr>
          <w:rFonts w:ascii="仿宋" w:eastAsia="仿宋" w:hAnsi="仿宋" w:hint="eastAsia"/>
          <w:b/>
          <w:sz w:val="24"/>
          <w:szCs w:val="24"/>
        </w:rPr>
        <w:t>4</w:t>
      </w:r>
    </w:p>
    <w:p w:rsidR="00496D58" w:rsidRDefault="00496D58" w:rsidP="00496D58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sz w:val="24"/>
          <w:szCs w:val="24"/>
        </w:rPr>
      </w:pPr>
    </w:p>
    <w:p w:rsidR="00496D58" w:rsidRDefault="00496D58" w:rsidP="00496D58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sz w:val="24"/>
          <w:szCs w:val="24"/>
        </w:rPr>
      </w:pPr>
    </w:p>
    <w:p w:rsidR="00496D58" w:rsidRDefault="00496D58" w:rsidP="00496D58">
      <w:pPr>
        <w:widowControl/>
        <w:jc w:val="center"/>
        <w:rPr>
          <w:rFonts w:ascii="仿宋_GB2312" w:eastAsia="仿宋_GB2312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0"/>
          <w:szCs w:val="36"/>
        </w:rPr>
        <w:t>公开比选量化评分表</w:t>
      </w:r>
    </w:p>
    <w:p w:rsidR="00496D58" w:rsidRDefault="00496D58" w:rsidP="00496D58">
      <w:pPr>
        <w:jc w:val="center"/>
        <w:rPr>
          <w:rFonts w:ascii="楷体_GB2312" w:eastAsia="楷体_GB2312" w:hAnsi="方正小标宋简体"/>
          <w:sz w:val="32"/>
          <w:szCs w:val="36"/>
        </w:rPr>
      </w:pPr>
      <w:r>
        <w:rPr>
          <w:rFonts w:ascii="楷体_GB2312" w:eastAsia="楷体_GB2312" w:hAnsi="方正小标宋简体" w:hint="eastAsia"/>
          <w:sz w:val="32"/>
          <w:szCs w:val="36"/>
        </w:rPr>
        <w:t>（科学表演秀）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6298"/>
        <w:gridCol w:w="2693"/>
        <w:gridCol w:w="2552"/>
        <w:gridCol w:w="2410"/>
      </w:tblGrid>
      <w:tr w:rsidR="00496D58" w:rsidTr="007F2387">
        <w:tc>
          <w:tcPr>
            <w:tcW w:w="870" w:type="dxa"/>
            <w:vMerge w:val="restart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6298" w:type="dxa"/>
            <w:vMerge w:val="restart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评分标准（分值）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得分</w:t>
            </w:r>
          </w:p>
        </w:tc>
      </w:tr>
      <w:tr w:rsidR="00496D58" w:rsidTr="007F2387">
        <w:trPr>
          <w:trHeight w:val="544"/>
        </w:trPr>
        <w:tc>
          <w:tcPr>
            <w:tcW w:w="870" w:type="dxa"/>
            <w:vMerge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6298" w:type="dxa"/>
            <w:vMerge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/>
                <w:sz w:val="24"/>
                <w:szCs w:val="24"/>
              </w:rPr>
              <w:t>比选供应商</w:t>
            </w:r>
            <w:proofErr w:type="gramStart"/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496D58" w:rsidRPr="006407E5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/>
                <w:sz w:val="24"/>
                <w:szCs w:val="24"/>
              </w:rPr>
              <w:t>比选供应商</w:t>
            </w: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/>
                <w:sz w:val="24"/>
                <w:szCs w:val="24"/>
              </w:rPr>
              <w:t>比选供应商</w:t>
            </w: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三</w:t>
            </w:r>
          </w:p>
        </w:tc>
      </w:tr>
      <w:tr w:rsidR="00496D58" w:rsidTr="007F2387">
        <w:trPr>
          <w:trHeight w:val="552"/>
        </w:trPr>
        <w:tc>
          <w:tcPr>
            <w:tcW w:w="14823" w:type="dxa"/>
            <w:gridSpan w:val="5"/>
            <w:shd w:val="clear" w:color="auto" w:fill="auto"/>
            <w:vAlign w:val="center"/>
          </w:tcPr>
          <w:p w:rsidR="00496D58" w:rsidRPr="0060078C" w:rsidRDefault="00496D58" w:rsidP="007F2387">
            <w:pPr>
              <w:jc w:val="center"/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60078C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>商务技术分</w:t>
            </w: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1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pPr>
              <w:jc w:val="left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提供自2020年1月1日起类似的业绩，每个业绩得2分，最高10分。</w:t>
            </w:r>
          </w:p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注：时间以签订时间为准，提供合同复印件。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/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2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人员的组成结构、专业匹配度、技术实力、岗位经验等情况，最高10分。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3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科普</w:t>
            </w:r>
            <w:proofErr w:type="gramStart"/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剧初步</w:t>
            </w:r>
            <w:proofErr w:type="gramEnd"/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编排主题方向，是否具备科普元素，是否具有可艺术化的编排空间，最高20分。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4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科学实验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秀初步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编排主题方向，是否包含若干个科学实验，是否具有较好的可视性，是否具有可艺术化的编排空间，最高20分。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5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Pr="003A23C7" w:rsidRDefault="00496D58" w:rsidP="007F238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服务期内指导时间安排是否合理，能否配合场馆节假日、暑期等时间段的活动开展表演指导，最高20分。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6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特色亮点突出，最高10分。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c>
          <w:tcPr>
            <w:tcW w:w="14823" w:type="dxa"/>
            <w:gridSpan w:val="5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 w:rsidRPr="006E0389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>价格分</w:t>
            </w:r>
            <w:r w:rsidRPr="006E0389">
              <w:rPr>
                <w:rFonts w:ascii="仿宋_GB2312" w:eastAsia="仿宋_GB2312" w:hAnsi="方正小标宋简体" w:hint="eastAsia"/>
                <w:sz w:val="24"/>
                <w:szCs w:val="24"/>
              </w:rPr>
              <w:t>（货物采购价格分一般不低于</w:t>
            </w:r>
            <w:r w:rsidRPr="006E0389">
              <w:rPr>
                <w:rFonts w:ascii="仿宋_GB2312" w:eastAsia="仿宋_GB2312" w:hAnsi="方正小标宋简体"/>
                <w:sz w:val="24"/>
                <w:szCs w:val="24"/>
              </w:rPr>
              <w:t>30分，工程、服务采购一般不低于10分）</w:t>
            </w:r>
          </w:p>
        </w:tc>
      </w:tr>
      <w:tr w:rsidR="00496D58" w:rsidTr="007F2387"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 w:hint="eastAsia"/>
                <w:sz w:val="24"/>
                <w:szCs w:val="24"/>
              </w:rPr>
            </w:pPr>
            <w:r w:rsidRPr="006E038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根据各参加比选供应商的最终报价，以满足采购需求且有效的最低报价为评审基准价，其价格分为满分。其他供应商的价格</w:t>
            </w:r>
            <w:proofErr w:type="gramStart"/>
            <w:r w:rsidRPr="006E0389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分统一</w:t>
            </w:r>
            <w:proofErr w:type="gramEnd"/>
            <w:r w:rsidRPr="006E038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按照下列计算方法：价格分</w:t>
            </w:r>
            <w:r w:rsidRPr="006E0389">
              <w:rPr>
                <w:rFonts w:ascii="仿宋" w:eastAsia="仿宋" w:hAnsi="仿宋" w:cs="仿宋"/>
                <w:bCs/>
                <w:sz w:val="24"/>
                <w:szCs w:val="24"/>
              </w:rPr>
              <w:t>=（评标基准价/有效报价）×满分价格分，最高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6E0389">
              <w:rPr>
                <w:rFonts w:ascii="仿宋" w:eastAsia="仿宋" w:hAnsi="仿宋" w:cs="仿宋"/>
                <w:bCs/>
                <w:sz w:val="24"/>
                <w:szCs w:val="24"/>
              </w:rPr>
              <w:t>分。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496D58" w:rsidTr="007F2387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496D58" w:rsidRDefault="00496D58" w:rsidP="007F2387">
            <w:pPr>
              <w:jc w:val="center"/>
              <w:rPr>
                <w:rFonts w:ascii="仿宋_GB2312" w:eastAsia="仿宋_GB2312" w:hAnsi="方正小标宋简体" w:hint="eastAsia"/>
                <w:sz w:val="24"/>
                <w:szCs w:val="24"/>
              </w:rPr>
            </w:pPr>
          </w:p>
        </w:tc>
        <w:tc>
          <w:tcPr>
            <w:tcW w:w="6298" w:type="dxa"/>
            <w:shd w:val="clear" w:color="auto" w:fill="auto"/>
            <w:vAlign w:val="center"/>
          </w:tcPr>
          <w:p w:rsidR="00496D58" w:rsidRPr="006E0389" w:rsidRDefault="00496D58" w:rsidP="007F238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6E038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综合得分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6D58" w:rsidRDefault="00496D58" w:rsidP="007F2387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</w:tbl>
    <w:p w:rsidR="00496D58" w:rsidRDefault="00496D58" w:rsidP="00496D58">
      <w:pPr>
        <w:rPr>
          <w:rFonts w:ascii="仿宋_GB2312" w:eastAsia="仿宋_GB2312" w:hint="eastAsia"/>
          <w:sz w:val="28"/>
          <w:szCs w:val="28"/>
        </w:rPr>
      </w:pPr>
    </w:p>
    <w:p w:rsidR="00496D58" w:rsidRDefault="00496D58" w:rsidP="00496D58">
      <w:pPr>
        <w:rPr>
          <w:rFonts w:ascii="仿宋_GB2312" w:eastAsia="仿宋_GB2312" w:hint="eastAsia"/>
          <w:sz w:val="28"/>
          <w:szCs w:val="28"/>
        </w:rPr>
      </w:pPr>
      <w:r w:rsidRPr="007420BE">
        <w:rPr>
          <w:rFonts w:ascii="仿宋_GB2312" w:eastAsia="仿宋_GB2312" w:hint="eastAsia"/>
          <w:sz w:val="28"/>
          <w:szCs w:val="28"/>
        </w:rPr>
        <w:t>评审人：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</w:t>
      </w:r>
    </w:p>
    <w:p w:rsidR="00496D58" w:rsidRDefault="00496D58" w:rsidP="00496D58">
      <w:pPr>
        <w:rPr>
          <w:rFonts w:ascii="仿宋_GB2312" w:eastAsia="仿宋_GB2312" w:hint="eastAsia"/>
          <w:sz w:val="28"/>
          <w:szCs w:val="28"/>
        </w:rPr>
      </w:pPr>
    </w:p>
    <w:p w:rsidR="00496D58" w:rsidRPr="007420BE" w:rsidRDefault="00496D58" w:rsidP="00496D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评审日期</w:t>
      </w:r>
      <w:r w:rsidRPr="007420BE">
        <w:rPr>
          <w:rFonts w:ascii="仿宋_GB2312" w:eastAsia="仿宋_GB2312" w:hint="eastAsia"/>
          <w:sz w:val="28"/>
          <w:szCs w:val="28"/>
        </w:rPr>
        <w:t>：</w:t>
      </w:r>
    </w:p>
    <w:p w:rsidR="007D7AA3" w:rsidRDefault="007D7AA3"/>
    <w:sectPr w:rsidR="007D7AA3" w:rsidSect="008A62F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D58"/>
    <w:rsid w:val="00496D58"/>
    <w:rsid w:val="007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96D58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2023-04-09T06:14:00Z</dcterms:created>
  <dcterms:modified xsi:type="dcterms:W3CDTF">2023-04-09T06:14:00Z</dcterms:modified>
</cp:coreProperties>
</file>